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5038" w14:textId="77777777" w:rsidR="00B44F7D" w:rsidRDefault="00B44F7D" w:rsidP="009F4C38">
      <w:pPr>
        <w:jc w:val="center"/>
        <w:rPr>
          <w:b/>
        </w:rPr>
      </w:pPr>
      <w:r>
        <w:rPr>
          <w:noProof/>
          <w:lang w:eastAsia="tr-TR"/>
        </w:rPr>
        <w:drawing>
          <wp:anchor distT="0" distB="0" distL="114300" distR="114300" simplePos="0" relativeHeight="251668480" behindDoc="1" locked="0" layoutInCell="1" allowOverlap="1" wp14:anchorId="2247A429" wp14:editId="317188D8">
            <wp:simplePos x="0" y="0"/>
            <wp:positionH relativeFrom="column">
              <wp:posOffset>2835275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5" name="Resim 5" descr="https://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ildiz.edu.tr/images/images/logone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0DBF39F5" w14:textId="77777777" w:rsidR="00B44F7D" w:rsidRDefault="00B44F7D" w:rsidP="009F4C38">
      <w:pPr>
        <w:jc w:val="center"/>
        <w:rPr>
          <w:b/>
        </w:rPr>
      </w:pPr>
    </w:p>
    <w:p w14:paraId="7C1F15A9" w14:textId="77777777" w:rsidR="00B44F7D" w:rsidRDefault="00B44F7D" w:rsidP="009F4C38">
      <w:pPr>
        <w:jc w:val="center"/>
        <w:rPr>
          <w:b/>
        </w:rPr>
      </w:pPr>
    </w:p>
    <w:p w14:paraId="4F8EF44C" w14:textId="77777777" w:rsidR="00B44F7D" w:rsidRDefault="00B44F7D" w:rsidP="009F4C38">
      <w:pPr>
        <w:jc w:val="center"/>
        <w:rPr>
          <w:b/>
        </w:rPr>
      </w:pPr>
    </w:p>
    <w:p w14:paraId="38008F3E" w14:textId="5F54C7EC" w:rsidR="00852EB5" w:rsidRPr="00F36DED" w:rsidRDefault="0087276A" w:rsidP="00852EB5">
      <w:pPr>
        <w:jc w:val="center"/>
        <w:rPr>
          <w:rFonts w:ascii="Arial" w:hAnsi="Arial" w:cs="Arial"/>
          <w:b/>
          <w:sz w:val="32"/>
          <w:szCs w:val="32"/>
          <w:lang w:val="en-US"/>
        </w:rPr>
      </w:pPr>
      <w:r w:rsidRPr="00F36DED">
        <w:rPr>
          <w:rFonts w:ascii="Arial" w:hAnsi="Arial" w:cs="Arial"/>
          <w:b/>
          <w:sz w:val="32"/>
          <w:szCs w:val="32"/>
          <w:lang w:val="en-US"/>
        </w:rPr>
        <w:t>Y</w:t>
      </w:r>
      <w:r w:rsidR="00852EB5" w:rsidRPr="00F36DED">
        <w:rPr>
          <w:rFonts w:ascii="Arial" w:hAnsi="Arial" w:cs="Arial"/>
          <w:b/>
          <w:sz w:val="32"/>
          <w:szCs w:val="32"/>
          <w:lang w:val="en-US"/>
        </w:rPr>
        <w:t>ildi</w:t>
      </w:r>
      <w:r w:rsidRPr="00F36DED">
        <w:rPr>
          <w:rFonts w:ascii="Arial" w:hAnsi="Arial" w:cs="Arial"/>
          <w:b/>
          <w:sz w:val="32"/>
          <w:szCs w:val="32"/>
          <w:lang w:val="en-US"/>
        </w:rPr>
        <w:t>z Te</w:t>
      </w:r>
      <w:r w:rsidR="00852EB5" w:rsidRPr="00F36DED">
        <w:rPr>
          <w:rFonts w:ascii="Arial" w:hAnsi="Arial" w:cs="Arial"/>
          <w:b/>
          <w:sz w:val="32"/>
          <w:szCs w:val="32"/>
          <w:lang w:val="en-US"/>
        </w:rPr>
        <w:t>chnical</w:t>
      </w:r>
      <w:r w:rsidRPr="00F36DED">
        <w:rPr>
          <w:rFonts w:ascii="Arial" w:hAnsi="Arial" w:cs="Arial"/>
          <w:b/>
          <w:sz w:val="32"/>
          <w:szCs w:val="32"/>
          <w:lang w:val="en-US"/>
        </w:rPr>
        <w:t xml:space="preserve"> </w:t>
      </w:r>
      <w:r w:rsidR="00852EB5" w:rsidRPr="00F36DED">
        <w:rPr>
          <w:rFonts w:ascii="Arial" w:hAnsi="Arial" w:cs="Arial"/>
          <w:b/>
          <w:sz w:val="32"/>
          <w:szCs w:val="32"/>
          <w:lang w:val="en-US"/>
        </w:rPr>
        <w:t>University</w:t>
      </w:r>
    </w:p>
    <w:p w14:paraId="19B7C650" w14:textId="5330BE43" w:rsidR="009F4C38" w:rsidRPr="00F36DED" w:rsidRDefault="00852EB5" w:rsidP="009F4C38">
      <w:pPr>
        <w:jc w:val="center"/>
        <w:rPr>
          <w:rFonts w:ascii="Arial" w:hAnsi="Arial" w:cs="Arial"/>
          <w:b/>
          <w:sz w:val="32"/>
          <w:szCs w:val="32"/>
          <w:lang w:val="en-US"/>
        </w:rPr>
      </w:pPr>
      <w:r w:rsidRPr="00F36DED">
        <w:rPr>
          <w:rFonts w:ascii="Arial" w:hAnsi="Arial" w:cs="Arial"/>
          <w:b/>
          <w:sz w:val="32"/>
          <w:szCs w:val="32"/>
          <w:lang w:val="en-US"/>
        </w:rPr>
        <w:t>Scientific</w:t>
      </w:r>
      <w:r w:rsidR="009F4C38" w:rsidRPr="00F36DED">
        <w:rPr>
          <w:rFonts w:ascii="Arial" w:hAnsi="Arial" w:cs="Arial"/>
          <w:b/>
          <w:sz w:val="32"/>
          <w:szCs w:val="32"/>
          <w:lang w:val="en-US"/>
        </w:rPr>
        <w:t xml:space="preserve"> </w:t>
      </w:r>
      <w:r w:rsidRPr="00F36DED">
        <w:rPr>
          <w:rFonts w:ascii="Arial" w:hAnsi="Arial" w:cs="Arial"/>
          <w:b/>
          <w:sz w:val="32"/>
          <w:szCs w:val="32"/>
          <w:lang w:val="en-US"/>
        </w:rPr>
        <w:t xml:space="preserve">Research </w:t>
      </w:r>
      <w:r w:rsidR="009F4C38" w:rsidRPr="00F36DED">
        <w:rPr>
          <w:rFonts w:ascii="Arial" w:hAnsi="Arial" w:cs="Arial"/>
          <w:b/>
          <w:sz w:val="32"/>
          <w:szCs w:val="32"/>
          <w:lang w:val="en-US"/>
        </w:rPr>
        <w:t>Proje</w:t>
      </w:r>
      <w:r w:rsidRPr="00F36DED">
        <w:rPr>
          <w:rFonts w:ascii="Arial" w:hAnsi="Arial" w:cs="Arial"/>
          <w:b/>
          <w:sz w:val="32"/>
          <w:szCs w:val="32"/>
          <w:lang w:val="en-US"/>
        </w:rPr>
        <w:t>cts</w:t>
      </w:r>
      <w:r w:rsidR="009F4C38" w:rsidRPr="00F36DED">
        <w:rPr>
          <w:rFonts w:ascii="Arial" w:hAnsi="Arial" w:cs="Arial"/>
          <w:b/>
          <w:sz w:val="32"/>
          <w:szCs w:val="32"/>
          <w:lang w:val="en-US"/>
        </w:rPr>
        <w:t xml:space="preserve"> </w:t>
      </w:r>
      <w:r w:rsidR="002D4F80">
        <w:rPr>
          <w:rFonts w:ascii="Arial" w:hAnsi="Arial" w:cs="Arial"/>
          <w:b/>
          <w:sz w:val="32"/>
          <w:szCs w:val="32"/>
          <w:lang w:val="en-US"/>
        </w:rPr>
        <w:t xml:space="preserve">(SRP) </w:t>
      </w:r>
      <w:r w:rsidRPr="00F36DED">
        <w:rPr>
          <w:rFonts w:ascii="Arial" w:hAnsi="Arial" w:cs="Arial"/>
          <w:b/>
          <w:sz w:val="32"/>
          <w:szCs w:val="32"/>
          <w:lang w:val="en-US"/>
        </w:rPr>
        <w:t>C</w:t>
      </w:r>
      <w:r w:rsidR="009F4C38" w:rsidRPr="00F36DED">
        <w:rPr>
          <w:rFonts w:ascii="Arial" w:hAnsi="Arial" w:cs="Arial"/>
          <w:b/>
          <w:sz w:val="32"/>
          <w:szCs w:val="32"/>
          <w:lang w:val="en-US"/>
        </w:rPr>
        <w:t>oordina</w:t>
      </w:r>
      <w:r w:rsidRPr="00F36DED">
        <w:rPr>
          <w:rFonts w:ascii="Arial" w:hAnsi="Arial" w:cs="Arial"/>
          <w:b/>
          <w:sz w:val="32"/>
          <w:szCs w:val="32"/>
          <w:lang w:val="en-US"/>
        </w:rPr>
        <w:t>tion</w:t>
      </w:r>
      <w:r w:rsidR="009F4C38" w:rsidRPr="00F36DED">
        <w:rPr>
          <w:rFonts w:ascii="Arial" w:hAnsi="Arial" w:cs="Arial"/>
          <w:b/>
          <w:sz w:val="32"/>
          <w:szCs w:val="32"/>
          <w:lang w:val="en-US"/>
        </w:rPr>
        <w:t xml:space="preserve"> </w:t>
      </w:r>
      <w:r w:rsidRPr="00F36DED">
        <w:rPr>
          <w:rFonts w:ascii="Arial" w:hAnsi="Arial" w:cs="Arial"/>
          <w:b/>
          <w:sz w:val="32"/>
          <w:szCs w:val="32"/>
          <w:lang w:val="en-US"/>
        </w:rPr>
        <w:t>Unit</w:t>
      </w:r>
    </w:p>
    <w:p w14:paraId="3A3FB3AB" w14:textId="0C0F81A1" w:rsidR="000B3C27" w:rsidRPr="00F36DED" w:rsidRDefault="00713406" w:rsidP="009F4C38">
      <w:pPr>
        <w:jc w:val="center"/>
        <w:rPr>
          <w:rFonts w:ascii="Arial" w:hAnsi="Arial" w:cs="Arial"/>
          <w:b/>
          <w:sz w:val="32"/>
          <w:szCs w:val="32"/>
          <w:lang w:val="en-US"/>
        </w:rPr>
      </w:pPr>
      <w:r w:rsidRPr="00F36DED">
        <w:rPr>
          <w:rFonts w:ascii="Arial" w:hAnsi="Arial" w:cs="Arial"/>
          <w:b/>
          <w:sz w:val="32"/>
          <w:szCs w:val="32"/>
          <w:lang w:val="en-US"/>
        </w:rPr>
        <w:t xml:space="preserve">Call for </w:t>
      </w:r>
      <w:r w:rsidR="000B3C27" w:rsidRPr="00F36DED">
        <w:rPr>
          <w:rFonts w:ascii="Arial" w:hAnsi="Arial" w:cs="Arial"/>
          <w:b/>
          <w:sz w:val="32"/>
          <w:szCs w:val="32"/>
          <w:lang w:val="en-US"/>
        </w:rPr>
        <w:t>Proje</w:t>
      </w:r>
      <w:r w:rsidRPr="00F36DED">
        <w:rPr>
          <w:rFonts w:ascii="Arial" w:hAnsi="Arial" w:cs="Arial"/>
          <w:b/>
          <w:sz w:val="32"/>
          <w:szCs w:val="32"/>
          <w:lang w:val="en-US"/>
        </w:rPr>
        <w:t>ct</w:t>
      </w:r>
      <w:r w:rsidR="00724889">
        <w:rPr>
          <w:rFonts w:ascii="Arial" w:hAnsi="Arial" w:cs="Arial"/>
          <w:b/>
          <w:sz w:val="32"/>
          <w:szCs w:val="32"/>
          <w:lang w:val="en-US"/>
        </w:rPr>
        <w:t>s</w:t>
      </w:r>
    </w:p>
    <w:p w14:paraId="38DC8156" w14:textId="0E149769" w:rsidR="009C1B29" w:rsidRPr="00F36DED" w:rsidRDefault="009C1B29" w:rsidP="000B3C27">
      <w:pPr>
        <w:pStyle w:val="ListeParagraf"/>
        <w:numPr>
          <w:ilvl w:val="0"/>
          <w:numId w:val="6"/>
        </w:numPr>
        <w:spacing w:after="360" w:line="360" w:lineRule="auto"/>
        <w:ind w:left="714" w:hanging="357"/>
        <w:rPr>
          <w:rFonts w:ascii="Arial" w:hAnsi="Arial" w:cs="Arial"/>
          <w:b/>
          <w:sz w:val="24"/>
          <w:szCs w:val="24"/>
          <w:lang w:val="en-US"/>
        </w:rPr>
      </w:pPr>
      <w:r w:rsidRPr="00F36DED">
        <w:rPr>
          <w:rFonts w:ascii="Arial" w:hAnsi="Arial" w:cs="Arial"/>
          <w:noProof/>
          <w:sz w:val="24"/>
          <w:szCs w:val="24"/>
          <w:lang w:eastAsia="tr-TR"/>
        </w:rPr>
        <mc:AlternateContent>
          <mc:Choice Requires="wps">
            <w:drawing>
              <wp:anchor distT="45720" distB="45720" distL="114300" distR="114300" simplePos="0" relativeHeight="251659264" behindDoc="0" locked="0" layoutInCell="1" allowOverlap="1" wp14:anchorId="6B9B990A" wp14:editId="2EDCF540">
                <wp:simplePos x="0" y="0"/>
                <wp:positionH relativeFrom="column">
                  <wp:posOffset>175260</wp:posOffset>
                </wp:positionH>
                <wp:positionV relativeFrom="paragraph">
                  <wp:posOffset>264160</wp:posOffset>
                </wp:positionV>
                <wp:extent cx="6309360" cy="304800"/>
                <wp:effectExtent l="0" t="0" r="1524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04800"/>
                        </a:xfrm>
                        <a:prstGeom prst="rect">
                          <a:avLst/>
                        </a:prstGeom>
                        <a:solidFill>
                          <a:srgbClr val="FFFFFF"/>
                        </a:solidFill>
                        <a:ln w="9525">
                          <a:solidFill>
                            <a:srgbClr val="000000"/>
                          </a:solidFill>
                          <a:miter lim="800000"/>
                          <a:headEnd/>
                          <a:tailEnd/>
                        </a:ln>
                      </wps:spPr>
                      <wps:txbx>
                        <w:txbxContent>
                          <w:p w14:paraId="3BF982B2" w14:textId="3405BB2A" w:rsidR="009C1B29" w:rsidRPr="00F36DED" w:rsidRDefault="00B908E3">
                            <w:pPr>
                              <w:rPr>
                                <w:rFonts w:ascii="Arial" w:hAnsi="Arial" w:cs="Arial"/>
                                <w:b/>
                                <w:sz w:val="24"/>
                                <w:szCs w:val="24"/>
                              </w:rPr>
                            </w:pPr>
                            <w:r>
                              <w:rPr>
                                <w:rFonts w:ascii="Arial" w:hAnsi="Arial" w:cs="Arial"/>
                                <w:b/>
                                <w:sz w:val="24"/>
                                <w:szCs w:val="24"/>
                              </w:rPr>
                              <w:t>I</w:t>
                            </w:r>
                            <w:r w:rsidR="00877741">
                              <w:rPr>
                                <w:rFonts w:ascii="Arial" w:hAnsi="Arial" w:cs="Arial"/>
                                <w:b/>
                                <w:sz w:val="24"/>
                                <w:szCs w:val="24"/>
                              </w:rPr>
                              <w:t>RP</w:t>
                            </w:r>
                            <w:r w:rsidR="00B44F7D" w:rsidRPr="00F36DED">
                              <w:rPr>
                                <w:rFonts w:ascii="Arial" w:hAnsi="Arial" w:cs="Arial"/>
                                <w:b/>
                                <w:sz w:val="24"/>
                                <w:szCs w:val="24"/>
                              </w:rPr>
                              <w:t>-</w:t>
                            </w:r>
                            <w:r w:rsidR="001013C6" w:rsidRPr="00F36DED">
                              <w:rPr>
                                <w:rFonts w:ascii="Arial" w:hAnsi="Arial" w:cs="Arial"/>
                                <w:b/>
                                <w:sz w:val="24"/>
                                <w:szCs w:val="24"/>
                              </w:rPr>
                              <w:t>ENERGY_AND_CLIMATE</w:t>
                            </w:r>
                            <w:r w:rsidR="004B0E4E" w:rsidRPr="00F36DED">
                              <w:rPr>
                                <w:rFonts w:ascii="Arial" w:hAnsi="Arial" w:cs="Arial"/>
                                <w:b/>
                                <w:sz w:val="24"/>
                                <w:szCs w:val="24"/>
                              </w:rPr>
                              <w:t>-2022-1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B990A" id="_x0000_t202" coordsize="21600,21600" o:spt="202" path="m,l,21600r21600,l21600,xe">
                <v:stroke joinstyle="miter"/>
                <v:path gradientshapeok="t" o:connecttype="rect"/>
              </v:shapetype>
              <v:shape id="Metin Kutusu 2" o:spid="_x0000_s1026" type="#_x0000_t202" style="position:absolute;left:0;text-align:left;margin-left:13.8pt;margin-top:20.8pt;width:496.8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">
                <v:textbox>
                  <w:txbxContent>
                    <w:p w14:paraId="3BF982B2" w14:textId="3405BB2A" w:rsidR="009C1B29" w:rsidRPr="00F36DED" w:rsidRDefault="00B908E3">
                      <w:pPr>
                        <w:rPr>
                          <w:rFonts w:ascii="Arial" w:hAnsi="Arial" w:cs="Arial"/>
                          <w:b/>
                          <w:sz w:val="24"/>
                          <w:szCs w:val="24"/>
                        </w:rPr>
                      </w:pPr>
                      <w:r>
                        <w:rPr>
                          <w:rFonts w:ascii="Arial" w:hAnsi="Arial" w:cs="Arial"/>
                          <w:b/>
                          <w:sz w:val="24"/>
                          <w:szCs w:val="24"/>
                        </w:rPr>
                        <w:t>I</w:t>
                      </w:r>
                      <w:r w:rsidR="00877741">
                        <w:rPr>
                          <w:rFonts w:ascii="Arial" w:hAnsi="Arial" w:cs="Arial"/>
                          <w:b/>
                          <w:sz w:val="24"/>
                          <w:szCs w:val="24"/>
                        </w:rPr>
                        <w:t>RP</w:t>
                      </w:r>
                      <w:r w:rsidR="00B44F7D" w:rsidRPr="00F36DED">
                        <w:rPr>
                          <w:rFonts w:ascii="Arial" w:hAnsi="Arial" w:cs="Arial"/>
                          <w:b/>
                          <w:sz w:val="24"/>
                          <w:szCs w:val="24"/>
                        </w:rPr>
                        <w:t>-</w:t>
                      </w:r>
                      <w:r w:rsidR="001013C6" w:rsidRPr="00F36DED">
                        <w:rPr>
                          <w:rFonts w:ascii="Arial" w:hAnsi="Arial" w:cs="Arial"/>
                          <w:b/>
                          <w:sz w:val="24"/>
                          <w:szCs w:val="24"/>
                        </w:rPr>
                        <w:t>ENERGY_AND_CLIMATE</w:t>
                      </w:r>
                      <w:r w:rsidR="004B0E4E" w:rsidRPr="00F36DED">
                        <w:rPr>
                          <w:rFonts w:ascii="Arial" w:hAnsi="Arial" w:cs="Arial"/>
                          <w:b/>
                          <w:sz w:val="24"/>
                          <w:szCs w:val="24"/>
                        </w:rPr>
                        <w:t>-2022-1</w:t>
                      </w:r>
                    </w:p>
                  </w:txbxContent>
                </v:textbox>
                <w10:wrap type="square"/>
              </v:shape>
            </w:pict>
          </mc:Fallback>
        </mc:AlternateContent>
      </w:r>
      <w:r w:rsidR="00713406" w:rsidRPr="00F36DED">
        <w:rPr>
          <w:rFonts w:ascii="Arial" w:hAnsi="Arial" w:cs="Arial"/>
          <w:b/>
          <w:sz w:val="24"/>
          <w:szCs w:val="24"/>
          <w:lang w:val="en-US"/>
        </w:rPr>
        <w:t>Call C</w:t>
      </w:r>
      <w:r w:rsidRPr="00F36DED">
        <w:rPr>
          <w:rFonts w:ascii="Arial" w:hAnsi="Arial" w:cs="Arial"/>
          <w:b/>
          <w:sz w:val="24"/>
          <w:szCs w:val="24"/>
          <w:lang w:val="en-US"/>
        </w:rPr>
        <w:t>od</w:t>
      </w:r>
      <w:r w:rsidR="00713406" w:rsidRPr="00F36DED">
        <w:rPr>
          <w:rFonts w:ascii="Arial" w:hAnsi="Arial" w:cs="Arial"/>
          <w:b/>
          <w:sz w:val="24"/>
          <w:szCs w:val="24"/>
          <w:lang w:val="en-US"/>
        </w:rPr>
        <w:t>e</w:t>
      </w:r>
    </w:p>
    <w:p w14:paraId="7E5A8E64" w14:textId="77777777" w:rsidR="000B3C27" w:rsidRPr="00F36DED" w:rsidRDefault="000B3C27" w:rsidP="000B3C27">
      <w:pPr>
        <w:pStyle w:val="ListeParagraf"/>
        <w:rPr>
          <w:rFonts w:ascii="Arial" w:hAnsi="Arial" w:cs="Arial"/>
          <w:b/>
          <w:sz w:val="24"/>
          <w:szCs w:val="24"/>
          <w:lang w:val="en-US"/>
        </w:rPr>
      </w:pPr>
    </w:p>
    <w:p w14:paraId="73157D79" w14:textId="32CD5398" w:rsidR="00EB3CA4" w:rsidRPr="00F36DED" w:rsidRDefault="000B3C27" w:rsidP="00B44F7D">
      <w:pPr>
        <w:pStyle w:val="ListeParagraf"/>
        <w:numPr>
          <w:ilvl w:val="0"/>
          <w:numId w:val="6"/>
        </w:numPr>
        <w:rPr>
          <w:rFonts w:ascii="Arial" w:hAnsi="Arial" w:cs="Arial"/>
          <w:b/>
          <w:sz w:val="24"/>
          <w:szCs w:val="24"/>
          <w:lang w:val="en-US"/>
        </w:rPr>
      </w:pPr>
      <w:r w:rsidRPr="00F36DED">
        <w:rPr>
          <w:rFonts w:ascii="Arial" w:hAnsi="Arial" w:cs="Arial"/>
          <w:b/>
          <w:noProof/>
          <w:sz w:val="24"/>
          <w:szCs w:val="24"/>
          <w:lang w:eastAsia="tr-TR"/>
        </w:rPr>
        <mc:AlternateContent>
          <mc:Choice Requires="wps">
            <w:drawing>
              <wp:anchor distT="45720" distB="45720" distL="114300" distR="114300" simplePos="0" relativeHeight="251661312" behindDoc="0" locked="0" layoutInCell="1" allowOverlap="1" wp14:anchorId="15A29E96" wp14:editId="0C01237C">
                <wp:simplePos x="0" y="0"/>
                <wp:positionH relativeFrom="column">
                  <wp:posOffset>228600</wp:posOffset>
                </wp:positionH>
                <wp:positionV relativeFrom="paragraph">
                  <wp:posOffset>260350</wp:posOffset>
                </wp:positionV>
                <wp:extent cx="6309360" cy="281940"/>
                <wp:effectExtent l="0" t="0" r="15240" b="2286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81940"/>
                        </a:xfrm>
                        <a:prstGeom prst="rect">
                          <a:avLst/>
                        </a:prstGeom>
                        <a:solidFill>
                          <a:srgbClr val="FFFFFF"/>
                        </a:solidFill>
                        <a:ln w="9525">
                          <a:solidFill>
                            <a:srgbClr val="000000"/>
                          </a:solidFill>
                          <a:miter lim="800000"/>
                          <a:headEnd/>
                          <a:tailEnd/>
                        </a:ln>
                      </wps:spPr>
                      <wps:txbx>
                        <w:txbxContent>
                          <w:p w14:paraId="1E133FA0" w14:textId="5DB4D852" w:rsidR="009C1B29" w:rsidRPr="00F36DED" w:rsidRDefault="005D76EE">
                            <w:pPr>
                              <w:rPr>
                                <w:rFonts w:ascii="Arial" w:hAnsi="Arial" w:cs="Arial"/>
                                <w:b/>
                                <w:sz w:val="24"/>
                                <w:szCs w:val="24"/>
                                <w:lang w:val="en-US"/>
                              </w:rPr>
                            </w:pPr>
                            <w:r w:rsidRPr="00F36DED">
                              <w:rPr>
                                <w:rFonts w:ascii="Arial" w:hAnsi="Arial" w:cs="Arial"/>
                                <w:b/>
                                <w:sz w:val="24"/>
                                <w:szCs w:val="24"/>
                                <w:lang w:val="en-US"/>
                              </w:rPr>
                              <w:t>Ener</w:t>
                            </w:r>
                            <w:r w:rsidR="00713406" w:rsidRPr="00F36DED">
                              <w:rPr>
                                <w:rFonts w:ascii="Arial" w:hAnsi="Arial" w:cs="Arial"/>
                                <w:b/>
                                <w:sz w:val="24"/>
                                <w:szCs w:val="24"/>
                                <w:lang w:val="en-US"/>
                              </w:rPr>
                              <w:t>gy</w:t>
                            </w:r>
                            <w:r w:rsidRPr="00F36DED">
                              <w:rPr>
                                <w:rFonts w:ascii="Arial" w:hAnsi="Arial" w:cs="Arial"/>
                                <w:b/>
                                <w:sz w:val="24"/>
                                <w:szCs w:val="24"/>
                                <w:lang w:val="en-US"/>
                              </w:rPr>
                              <w:t xml:space="preserve"> </w:t>
                            </w:r>
                            <w:r w:rsidR="00713406" w:rsidRPr="00F36DED">
                              <w:rPr>
                                <w:rFonts w:ascii="Arial" w:hAnsi="Arial" w:cs="Arial"/>
                                <w:b/>
                                <w:sz w:val="24"/>
                                <w:szCs w:val="24"/>
                                <w:lang w:val="en-US"/>
                              </w:rPr>
                              <w:t>and</w:t>
                            </w:r>
                            <w:r w:rsidRPr="00F36DED">
                              <w:rPr>
                                <w:rFonts w:ascii="Arial" w:hAnsi="Arial" w:cs="Arial"/>
                                <w:b/>
                                <w:sz w:val="24"/>
                                <w:szCs w:val="24"/>
                                <w:lang w:val="en-US"/>
                              </w:rPr>
                              <w:t xml:space="preserve"> </w:t>
                            </w:r>
                            <w:r w:rsidR="00713406" w:rsidRPr="00F36DED">
                              <w:rPr>
                                <w:rFonts w:ascii="Arial" w:hAnsi="Arial" w:cs="Arial"/>
                                <w:b/>
                                <w:sz w:val="24"/>
                                <w:szCs w:val="24"/>
                                <w:lang w:val="en-US"/>
                              </w:rPr>
                              <w:t>Climate</w:t>
                            </w:r>
                            <w:r w:rsidRPr="00F36DED">
                              <w:rPr>
                                <w:rFonts w:ascii="Arial" w:hAnsi="Arial" w:cs="Arial"/>
                                <w:b/>
                                <w:sz w:val="24"/>
                                <w:szCs w:val="24"/>
                                <w:lang w:val="en-US"/>
                              </w:rPr>
                              <w:t xml:space="preserve"> </w:t>
                            </w:r>
                            <w:r w:rsidR="00713406" w:rsidRPr="00F36DED">
                              <w:rPr>
                                <w:rFonts w:ascii="Arial" w:hAnsi="Arial" w:cs="Arial"/>
                                <w:b/>
                                <w:sz w:val="24"/>
                                <w:szCs w:val="24"/>
                                <w:lang w:val="en-US"/>
                              </w:rPr>
                              <w:t>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29E96" id="_x0000_s1027" type="#_x0000_t202" style="position:absolute;left:0;text-align:left;margin-left:18pt;margin-top:20.5pt;width:496.8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IwEwIAACYEAAAOAAAAZHJzL2Uyb0RvYy54bWysk99v2yAQx98n7X9AvC920iRLrDhVly7T&#10;pO6H1O0PwIBjNMwxILG7v74HdtOo216m8YA4Dr7cfe7YXPetJifpvAJT0ukkp0QaDkKZQ0m/f9u/&#10;WV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">
                <v:textbox>
                  <w:txbxContent>
                    <w:p w14:paraId="1E133FA0" w14:textId="5DB4D852" w:rsidR="009C1B29" w:rsidRPr="00F36DED" w:rsidRDefault="005D76EE">
                      <w:pPr>
                        <w:rPr>
                          <w:rFonts w:ascii="Arial" w:hAnsi="Arial" w:cs="Arial"/>
                          <w:b/>
                          <w:sz w:val="24"/>
                          <w:szCs w:val="24"/>
                          <w:lang w:val="en-US"/>
                        </w:rPr>
                      </w:pPr>
                      <w:r w:rsidRPr="00F36DED">
                        <w:rPr>
                          <w:rFonts w:ascii="Arial" w:hAnsi="Arial" w:cs="Arial"/>
                          <w:b/>
                          <w:sz w:val="24"/>
                          <w:szCs w:val="24"/>
                          <w:lang w:val="en-US"/>
                        </w:rPr>
                        <w:t>Ener</w:t>
                      </w:r>
                      <w:r w:rsidR="00713406" w:rsidRPr="00F36DED">
                        <w:rPr>
                          <w:rFonts w:ascii="Arial" w:hAnsi="Arial" w:cs="Arial"/>
                          <w:b/>
                          <w:sz w:val="24"/>
                          <w:szCs w:val="24"/>
                          <w:lang w:val="en-US"/>
                        </w:rPr>
                        <w:t>gy</w:t>
                      </w:r>
                      <w:r w:rsidRPr="00F36DED">
                        <w:rPr>
                          <w:rFonts w:ascii="Arial" w:hAnsi="Arial" w:cs="Arial"/>
                          <w:b/>
                          <w:sz w:val="24"/>
                          <w:szCs w:val="24"/>
                          <w:lang w:val="en-US"/>
                        </w:rPr>
                        <w:t xml:space="preserve"> </w:t>
                      </w:r>
                      <w:r w:rsidR="00713406" w:rsidRPr="00F36DED">
                        <w:rPr>
                          <w:rFonts w:ascii="Arial" w:hAnsi="Arial" w:cs="Arial"/>
                          <w:b/>
                          <w:sz w:val="24"/>
                          <w:szCs w:val="24"/>
                          <w:lang w:val="en-US"/>
                        </w:rPr>
                        <w:t>and</w:t>
                      </w:r>
                      <w:r w:rsidRPr="00F36DED">
                        <w:rPr>
                          <w:rFonts w:ascii="Arial" w:hAnsi="Arial" w:cs="Arial"/>
                          <w:b/>
                          <w:sz w:val="24"/>
                          <w:szCs w:val="24"/>
                          <w:lang w:val="en-US"/>
                        </w:rPr>
                        <w:t xml:space="preserve"> </w:t>
                      </w:r>
                      <w:r w:rsidR="00713406" w:rsidRPr="00F36DED">
                        <w:rPr>
                          <w:rFonts w:ascii="Arial" w:hAnsi="Arial" w:cs="Arial"/>
                          <w:b/>
                          <w:sz w:val="24"/>
                          <w:szCs w:val="24"/>
                          <w:lang w:val="en-US"/>
                        </w:rPr>
                        <w:t>Climate</w:t>
                      </w:r>
                      <w:r w:rsidRPr="00F36DED">
                        <w:rPr>
                          <w:rFonts w:ascii="Arial" w:hAnsi="Arial" w:cs="Arial"/>
                          <w:b/>
                          <w:sz w:val="24"/>
                          <w:szCs w:val="24"/>
                          <w:lang w:val="en-US"/>
                        </w:rPr>
                        <w:t xml:space="preserve"> </w:t>
                      </w:r>
                      <w:r w:rsidR="00713406" w:rsidRPr="00F36DED">
                        <w:rPr>
                          <w:rFonts w:ascii="Arial" w:hAnsi="Arial" w:cs="Arial"/>
                          <w:b/>
                          <w:sz w:val="24"/>
                          <w:szCs w:val="24"/>
                          <w:lang w:val="en-US"/>
                        </w:rPr>
                        <w:t>Change</w:t>
                      </w:r>
                    </w:p>
                  </w:txbxContent>
                </v:textbox>
                <w10:wrap type="square"/>
              </v:shape>
            </w:pict>
          </mc:Fallback>
        </mc:AlternateContent>
      </w:r>
      <w:r w:rsidR="00713406" w:rsidRPr="00F36DED">
        <w:rPr>
          <w:rFonts w:ascii="Arial" w:hAnsi="Arial" w:cs="Arial"/>
          <w:b/>
          <w:noProof/>
          <w:sz w:val="24"/>
          <w:szCs w:val="24"/>
          <w:lang w:val="en-US" w:eastAsia="en-GB"/>
        </w:rPr>
        <w:t>Call</w:t>
      </w:r>
      <w:r w:rsidR="009C1B29" w:rsidRPr="00F36DED">
        <w:rPr>
          <w:rFonts w:ascii="Arial" w:hAnsi="Arial" w:cs="Arial"/>
          <w:b/>
          <w:sz w:val="24"/>
          <w:szCs w:val="24"/>
          <w:lang w:val="en-US"/>
        </w:rPr>
        <w:t xml:space="preserve"> </w:t>
      </w:r>
      <w:r w:rsidR="00713406" w:rsidRPr="00F36DED">
        <w:rPr>
          <w:rFonts w:ascii="Arial" w:hAnsi="Arial" w:cs="Arial"/>
          <w:b/>
          <w:sz w:val="24"/>
          <w:szCs w:val="24"/>
          <w:lang w:val="en-US"/>
        </w:rPr>
        <w:t>Title</w:t>
      </w:r>
    </w:p>
    <w:p w14:paraId="1A7B8192" w14:textId="77777777" w:rsidR="000B3C27" w:rsidRPr="00F36DED" w:rsidRDefault="000B3C27" w:rsidP="000B3C27">
      <w:pPr>
        <w:ind w:left="360"/>
        <w:rPr>
          <w:rFonts w:ascii="Arial" w:hAnsi="Arial" w:cs="Arial"/>
          <w:b/>
          <w:sz w:val="24"/>
          <w:szCs w:val="24"/>
          <w:lang w:val="en-US"/>
        </w:rPr>
      </w:pPr>
    </w:p>
    <w:p w14:paraId="0F268633" w14:textId="3DA4DDFB" w:rsidR="009F4C38" w:rsidRPr="00F36DED" w:rsidRDefault="000B3C27" w:rsidP="00B4745B">
      <w:pPr>
        <w:ind w:firstLine="360"/>
        <w:rPr>
          <w:rFonts w:ascii="Arial" w:hAnsi="Arial" w:cs="Arial"/>
          <w:b/>
          <w:sz w:val="24"/>
          <w:szCs w:val="24"/>
          <w:lang w:val="en-US"/>
        </w:rPr>
      </w:pPr>
      <w:r w:rsidRPr="00F36DED">
        <w:rPr>
          <w:rFonts w:ascii="Arial" w:hAnsi="Arial" w:cs="Arial"/>
          <w:noProof/>
          <w:sz w:val="24"/>
          <w:szCs w:val="24"/>
          <w:lang w:eastAsia="tr-TR"/>
        </w:rPr>
        <mc:AlternateContent>
          <mc:Choice Requires="wps">
            <w:drawing>
              <wp:anchor distT="45720" distB="45720" distL="114300" distR="114300" simplePos="0" relativeHeight="251663360" behindDoc="0" locked="0" layoutInCell="1" allowOverlap="1" wp14:anchorId="1C96C74B" wp14:editId="5F68586B">
                <wp:simplePos x="0" y="0"/>
                <wp:positionH relativeFrom="column">
                  <wp:posOffset>228600</wp:posOffset>
                </wp:positionH>
                <wp:positionV relativeFrom="paragraph">
                  <wp:posOffset>332105</wp:posOffset>
                </wp:positionV>
                <wp:extent cx="6309360" cy="1404620"/>
                <wp:effectExtent l="0" t="0" r="15240" b="152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04620"/>
                        </a:xfrm>
                        <a:prstGeom prst="rect">
                          <a:avLst/>
                        </a:prstGeom>
                        <a:solidFill>
                          <a:srgbClr val="FFFFFF"/>
                        </a:solidFill>
                        <a:ln w="9525">
                          <a:solidFill>
                            <a:srgbClr val="000000"/>
                          </a:solidFill>
                          <a:miter lim="800000"/>
                          <a:headEnd/>
                          <a:tailEnd/>
                        </a:ln>
                      </wps:spPr>
                      <wps:txbx>
                        <w:txbxContent>
                          <w:p w14:paraId="6910D5E1" w14:textId="77777777" w:rsidR="005853A6" w:rsidRPr="00B4745B" w:rsidRDefault="007F3D9B" w:rsidP="005853A6">
                            <w:pPr>
                              <w:spacing w:line="276" w:lineRule="auto"/>
                              <w:jc w:val="both"/>
                              <w:rPr>
                                <w:rFonts w:ascii="Arial" w:hAnsi="Arial" w:cs="Arial"/>
                                <w:lang w:val="en-US"/>
                              </w:rPr>
                            </w:pPr>
                            <w:bookmarkStart w:id="0" w:name="_Hlk93325873"/>
                            <w:r w:rsidRPr="00B4745B">
                              <w:rPr>
                                <w:rFonts w:ascii="Arial" w:hAnsi="Arial" w:cs="Arial"/>
                                <w:lang w:val="en-US"/>
                              </w:rPr>
                              <w:t>The main reason for global warming is the technology brought by industrialization and environmental pollution as a result of human activities. One of them is air pollution, which has a very negative effect on environmental health.</w:t>
                            </w:r>
                            <w:r w:rsidRPr="00B4745B">
                              <w:rPr>
                                <w:lang w:val="en-US"/>
                              </w:rPr>
                              <w:t xml:space="preserve"> </w:t>
                            </w:r>
                            <w:r w:rsidRPr="00B4745B">
                              <w:rPr>
                                <w:rFonts w:ascii="Arial" w:hAnsi="Arial" w:cs="Arial"/>
                                <w:lang w:val="en-US"/>
                              </w:rPr>
                              <w:t>The main cause influencing global warming is the concentration of greenhouse gases in the atmosphere, which is a by-product of increased human activities.</w:t>
                            </w:r>
                            <w:r w:rsidR="005853A6" w:rsidRPr="00B4745B">
                              <w:rPr>
                                <w:rFonts w:ascii="Arial" w:hAnsi="Arial" w:cs="Arial"/>
                                <w:lang w:val="en-US"/>
                              </w:rPr>
                              <w:t xml:space="preserve"> In particular, the use of fossil fuels is seen as the most important main source of greenhouse gas production, and greenhouse gas emissions arise from activities both from nature and human beings.</w:t>
                            </w:r>
                          </w:p>
                          <w:p w14:paraId="71A0C52B" w14:textId="6530611E" w:rsidR="00671332" w:rsidRPr="00B4745B" w:rsidRDefault="005853A6" w:rsidP="00671332">
                            <w:pPr>
                              <w:spacing w:line="276" w:lineRule="auto"/>
                              <w:jc w:val="both"/>
                              <w:rPr>
                                <w:rFonts w:ascii="Arial" w:hAnsi="Arial" w:cs="Arial"/>
                                <w:lang w:val="en-US"/>
                              </w:rPr>
                            </w:pPr>
                            <w:r w:rsidRPr="00B4745B">
                              <w:rPr>
                                <w:rFonts w:ascii="Arial" w:hAnsi="Arial" w:cs="Arial"/>
                                <w:lang w:val="en-US"/>
                              </w:rPr>
                              <w:t>In the fight against the environmental, social and economic challenges that the world is facing today, it is necessary to develop sustainable energy solutions and take measures in line with the roadmaps declared in the "2030 Sustainable Development Agenda" and the "European Green Deal".</w:t>
                            </w:r>
                            <w:r w:rsidR="0062608A" w:rsidRPr="00B4745B">
                              <w:rPr>
                                <w:rFonts w:ascii="Arial" w:hAnsi="Arial" w:cs="Arial"/>
                                <w:lang w:val="en-US"/>
                              </w:rPr>
                              <w:t xml:space="preserve"> Within the scope of the United Nations Framework Convention on Climate Change (UNFCCC), with the Paris Agreement signed in 2015 on climate change mitigation, adaptation and financing, it is aimed to reduce emissions as soon as possible and to balance greenhouse gases released and captured until the second half of the 21st century.</w:t>
                            </w:r>
                            <w:r w:rsidR="00671332" w:rsidRPr="00B4745B">
                              <w:rPr>
                                <w:rFonts w:ascii="Arial" w:hAnsi="Arial" w:cs="Arial"/>
                                <w:lang w:val="en-US"/>
                              </w:rPr>
                              <w:t xml:space="preserve"> The parties to the treaty also aim to increase the ability to adapt to the adverse effects of climate change and ensure "a consistent flow of finance towards low greenhouse gas emissions and climate resilient development". In this process, </w:t>
                            </w:r>
                            <w:r w:rsidR="00FC3F26">
                              <w:rPr>
                                <w:rFonts w:ascii="Arial" w:hAnsi="Arial" w:cs="Arial"/>
                                <w:lang w:val="en-US"/>
                              </w:rPr>
                              <w:t>in which</w:t>
                            </w:r>
                            <w:r w:rsidR="00671332" w:rsidRPr="00B4745B">
                              <w:rPr>
                                <w:rFonts w:ascii="Arial" w:hAnsi="Arial" w:cs="Arial"/>
                                <w:lang w:val="en-US"/>
                              </w:rPr>
                              <w:t xml:space="preserve"> Turkey</w:t>
                            </w:r>
                            <w:r w:rsidR="00FC3F26">
                              <w:rPr>
                                <w:rFonts w:ascii="Arial" w:hAnsi="Arial" w:cs="Arial"/>
                                <w:lang w:val="en-US"/>
                              </w:rPr>
                              <w:t xml:space="preserve"> also involves</w:t>
                            </w:r>
                            <w:r w:rsidR="00671332" w:rsidRPr="00B4745B">
                              <w:rPr>
                                <w:rFonts w:ascii="Arial" w:hAnsi="Arial" w:cs="Arial"/>
                                <w:lang w:val="en-US"/>
                              </w:rPr>
                              <w:t xml:space="preserve">, the development of research, policies and strategies has gained momentum in order to meet the green transformation goals </w:t>
                            </w:r>
                            <w:r w:rsidR="00C12C96">
                              <w:rPr>
                                <w:rFonts w:ascii="Arial" w:hAnsi="Arial" w:cs="Arial"/>
                                <w:lang w:val="en-US"/>
                              </w:rPr>
                              <w:t>for</w:t>
                            </w:r>
                            <w:r w:rsidR="00671332" w:rsidRPr="00B4745B">
                              <w:rPr>
                                <w:rFonts w:ascii="Arial" w:hAnsi="Arial" w:cs="Arial"/>
                                <w:lang w:val="en-US"/>
                              </w:rPr>
                              <w:t xml:space="preserve"> clean and sustainable energy</w:t>
                            </w:r>
                            <w:r w:rsidR="00C12C96">
                              <w:rPr>
                                <w:rFonts w:ascii="Arial" w:hAnsi="Arial" w:cs="Arial"/>
                                <w:lang w:val="en-US"/>
                              </w:rPr>
                              <w:t xml:space="preserve"> needs</w:t>
                            </w:r>
                            <w:r w:rsidR="00671332" w:rsidRPr="00B4745B">
                              <w:rPr>
                                <w:rFonts w:ascii="Arial" w:hAnsi="Arial" w:cs="Arial"/>
                                <w:lang w:val="en-US"/>
                              </w:rPr>
                              <w:t>, as well as to combat climate change on a global scale. In addition, since our country is one of the countries that will be most affected by climate change due to its geographical location, as stated in the 11th Development Plan, concrete steps must be taken to transition to a carbon-free economy in order to combat climate change.</w:t>
                            </w:r>
                          </w:p>
                          <w:p w14:paraId="2EEF0151" w14:textId="22BB15C7" w:rsidR="007F3D9B" w:rsidRPr="00B4745B" w:rsidRDefault="00B4745B" w:rsidP="002E67B6">
                            <w:pPr>
                              <w:spacing w:line="276" w:lineRule="auto"/>
                              <w:jc w:val="both"/>
                              <w:rPr>
                                <w:rFonts w:ascii="Arial" w:hAnsi="Arial" w:cs="Arial"/>
                                <w:lang w:val="en-US"/>
                              </w:rPr>
                            </w:pPr>
                            <w:r w:rsidRPr="00B4745B">
                              <w:rPr>
                                <w:rFonts w:ascii="Arial" w:hAnsi="Arial" w:cs="Arial"/>
                                <w:lang w:val="en-US"/>
                              </w:rPr>
                              <w:t>Compared to existing energy technologies, it is aimed to develop energy and environment-focused innovative solutions integrated with water and waste method and the design of functional materials, systems, processes and modules, which are efficient, sustainable, green and have the capacity for storing, transporting and producing new generation energy with minimum carbon foot print, and the impacts of these on climate change.</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96C74B" id="_x0000_s1028" type="#_x0000_t202" style="position:absolute;left:0;text-align:left;margin-left:18pt;margin-top:26.15pt;width:496.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L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">
                <v:textbox style="mso-fit-shape-to-text:t">
                  <w:txbxContent>
                    <w:p w14:paraId="6910D5E1" w14:textId="77777777" w:rsidR="005853A6" w:rsidRPr="00B4745B" w:rsidRDefault="007F3D9B" w:rsidP="005853A6">
                      <w:pPr>
                        <w:spacing w:line="276" w:lineRule="auto"/>
                        <w:jc w:val="both"/>
                        <w:rPr>
                          <w:rFonts w:ascii="Arial" w:hAnsi="Arial" w:cs="Arial"/>
                          <w:lang w:val="en-US"/>
                        </w:rPr>
                      </w:pPr>
                      <w:bookmarkStart w:id="1" w:name="_Hlk93325873"/>
                      <w:r w:rsidRPr="00B4745B">
                        <w:rPr>
                          <w:rFonts w:ascii="Arial" w:hAnsi="Arial" w:cs="Arial"/>
                          <w:lang w:val="en-US"/>
                        </w:rPr>
                        <w:t>The main reason for global warming is the technology brought by industrialization and environmental pollution as a result of human activities. One of them is air pollution, which has a very negative effect on environmental health.</w:t>
                      </w:r>
                      <w:r w:rsidRPr="00B4745B">
                        <w:rPr>
                          <w:lang w:val="en-US"/>
                        </w:rPr>
                        <w:t xml:space="preserve"> </w:t>
                      </w:r>
                      <w:r w:rsidRPr="00B4745B">
                        <w:rPr>
                          <w:rFonts w:ascii="Arial" w:hAnsi="Arial" w:cs="Arial"/>
                          <w:lang w:val="en-US"/>
                        </w:rPr>
                        <w:t>The main cause influencing global warming is the concentration of greenhouse gases in the atmosphere, which is a by-product of increased human activities.</w:t>
                      </w:r>
                      <w:r w:rsidR="005853A6" w:rsidRPr="00B4745B">
                        <w:rPr>
                          <w:rFonts w:ascii="Arial" w:hAnsi="Arial" w:cs="Arial"/>
                          <w:lang w:val="en-US"/>
                        </w:rPr>
                        <w:t xml:space="preserve"> In particular, the use of fossil fuels is seen as the most important main source of greenhouse gas production, and greenhouse gas emissions arise from activities both from nature and human beings.</w:t>
                      </w:r>
                    </w:p>
                    <w:p w14:paraId="71A0C52B" w14:textId="6530611E" w:rsidR="00671332" w:rsidRPr="00B4745B" w:rsidRDefault="005853A6" w:rsidP="00671332">
                      <w:pPr>
                        <w:spacing w:line="276" w:lineRule="auto"/>
                        <w:jc w:val="both"/>
                        <w:rPr>
                          <w:rFonts w:ascii="Arial" w:hAnsi="Arial" w:cs="Arial"/>
                          <w:lang w:val="en-US"/>
                        </w:rPr>
                      </w:pPr>
                      <w:r w:rsidRPr="00B4745B">
                        <w:rPr>
                          <w:rFonts w:ascii="Arial" w:hAnsi="Arial" w:cs="Arial"/>
                          <w:lang w:val="en-US"/>
                        </w:rPr>
                        <w:t>In the fight against the environmental, social and economic challenges that the world is facing today, it is necessary to develop sustainable energy solutions and take measures in line with the roadmaps declared in the "2030 Sustainable Development Agenda" and the "European Green Deal".</w:t>
                      </w:r>
                      <w:r w:rsidR="0062608A" w:rsidRPr="00B4745B">
                        <w:rPr>
                          <w:rFonts w:ascii="Arial" w:hAnsi="Arial" w:cs="Arial"/>
                          <w:lang w:val="en-US"/>
                        </w:rPr>
                        <w:t xml:space="preserve"> Within the scope of the United Nations Framework Convention on Climate Change (UNFCCC), with the Paris Agreement signed in 2015 on climate change mitigation, adaptation and financing, it is aimed to reduce emissions as soon as possible and to balance greenhouse gases released and captured until the second half of the 21st century.</w:t>
                      </w:r>
                      <w:r w:rsidR="00671332" w:rsidRPr="00B4745B">
                        <w:rPr>
                          <w:rFonts w:ascii="Arial" w:hAnsi="Arial" w:cs="Arial"/>
                          <w:lang w:val="en-US"/>
                        </w:rPr>
                        <w:t xml:space="preserve"> The parties to the treaty also aim to increase the ability to adapt to the adverse effects of climate change and ensure "a consistent flow of finance towards low greenhouse gas emissions and climate resilient development". In this process, </w:t>
                      </w:r>
                      <w:r w:rsidR="00FC3F26">
                        <w:rPr>
                          <w:rFonts w:ascii="Arial" w:hAnsi="Arial" w:cs="Arial"/>
                          <w:lang w:val="en-US"/>
                        </w:rPr>
                        <w:t>in which</w:t>
                      </w:r>
                      <w:r w:rsidR="00671332" w:rsidRPr="00B4745B">
                        <w:rPr>
                          <w:rFonts w:ascii="Arial" w:hAnsi="Arial" w:cs="Arial"/>
                          <w:lang w:val="en-US"/>
                        </w:rPr>
                        <w:t xml:space="preserve"> Turkey</w:t>
                      </w:r>
                      <w:r w:rsidR="00FC3F26">
                        <w:rPr>
                          <w:rFonts w:ascii="Arial" w:hAnsi="Arial" w:cs="Arial"/>
                          <w:lang w:val="en-US"/>
                        </w:rPr>
                        <w:t xml:space="preserve"> also involves</w:t>
                      </w:r>
                      <w:r w:rsidR="00671332" w:rsidRPr="00B4745B">
                        <w:rPr>
                          <w:rFonts w:ascii="Arial" w:hAnsi="Arial" w:cs="Arial"/>
                          <w:lang w:val="en-US"/>
                        </w:rPr>
                        <w:t xml:space="preserve">, the development of research, policies and strategies has gained momentum in order to meet the green transformation goals </w:t>
                      </w:r>
                      <w:r w:rsidR="00C12C96">
                        <w:rPr>
                          <w:rFonts w:ascii="Arial" w:hAnsi="Arial" w:cs="Arial"/>
                          <w:lang w:val="en-US"/>
                        </w:rPr>
                        <w:t>for</w:t>
                      </w:r>
                      <w:r w:rsidR="00671332" w:rsidRPr="00B4745B">
                        <w:rPr>
                          <w:rFonts w:ascii="Arial" w:hAnsi="Arial" w:cs="Arial"/>
                          <w:lang w:val="en-US"/>
                        </w:rPr>
                        <w:t xml:space="preserve"> clean and sustainable energy</w:t>
                      </w:r>
                      <w:r w:rsidR="00C12C96">
                        <w:rPr>
                          <w:rFonts w:ascii="Arial" w:hAnsi="Arial" w:cs="Arial"/>
                          <w:lang w:val="en-US"/>
                        </w:rPr>
                        <w:t xml:space="preserve"> needs</w:t>
                      </w:r>
                      <w:r w:rsidR="00671332" w:rsidRPr="00B4745B">
                        <w:rPr>
                          <w:rFonts w:ascii="Arial" w:hAnsi="Arial" w:cs="Arial"/>
                          <w:lang w:val="en-US"/>
                        </w:rPr>
                        <w:t>, as well as to combat climate change on a global scale. In addition, since our country is one of the countries that will be most affected by climate change due to its geographical location, as stated in the 11th Development Plan, concrete steps must be taken to transition to a carbon-free economy in order to combat climate change.</w:t>
                      </w:r>
                    </w:p>
                    <w:p w14:paraId="2EEF0151" w14:textId="22BB15C7" w:rsidR="007F3D9B" w:rsidRPr="00B4745B" w:rsidRDefault="00B4745B" w:rsidP="002E67B6">
                      <w:pPr>
                        <w:spacing w:line="276" w:lineRule="auto"/>
                        <w:jc w:val="both"/>
                        <w:rPr>
                          <w:rFonts w:ascii="Arial" w:hAnsi="Arial" w:cs="Arial"/>
                          <w:lang w:val="en-US"/>
                        </w:rPr>
                      </w:pPr>
                      <w:r w:rsidRPr="00B4745B">
                        <w:rPr>
                          <w:rFonts w:ascii="Arial" w:hAnsi="Arial" w:cs="Arial"/>
                          <w:lang w:val="en-US"/>
                        </w:rPr>
                        <w:t>Compared to existing energy technologies, it is aimed to develop energy and environment-focused innovative solutions integrated with water and waste method and the design of functional materials, systems, processes and modules, which are efficient, sustainable, green and have the capacity for storing, transporting and producing new generation energy with minimum carbon foot print, and the impacts of these on climate change.</w:t>
                      </w:r>
                      <w:bookmarkEnd w:id="1"/>
                    </w:p>
                  </w:txbxContent>
                </v:textbox>
                <w10:wrap type="square"/>
              </v:shape>
            </w:pict>
          </mc:Fallback>
        </mc:AlternateContent>
      </w:r>
      <w:r w:rsidR="0087276A" w:rsidRPr="00F36DED">
        <w:rPr>
          <w:rFonts w:ascii="Arial" w:hAnsi="Arial" w:cs="Arial"/>
          <w:b/>
          <w:sz w:val="24"/>
          <w:szCs w:val="24"/>
          <w:lang w:val="en-US"/>
        </w:rPr>
        <w:t>3</w:t>
      </w:r>
      <w:r w:rsidR="0059416E" w:rsidRPr="00F36DED">
        <w:rPr>
          <w:rFonts w:ascii="Arial" w:hAnsi="Arial" w:cs="Arial"/>
          <w:b/>
          <w:sz w:val="24"/>
          <w:szCs w:val="24"/>
          <w:lang w:val="en-US"/>
        </w:rPr>
        <w:t>.</w:t>
      </w:r>
      <w:r w:rsidR="009F4C38" w:rsidRPr="00F36DED">
        <w:rPr>
          <w:rFonts w:ascii="Arial" w:hAnsi="Arial" w:cs="Arial"/>
          <w:b/>
          <w:sz w:val="24"/>
          <w:szCs w:val="24"/>
          <w:lang w:val="en-US"/>
        </w:rPr>
        <w:t xml:space="preserve"> </w:t>
      </w:r>
      <w:r w:rsidR="00713406" w:rsidRPr="00F36DED">
        <w:rPr>
          <w:rFonts w:ascii="Arial" w:hAnsi="Arial" w:cs="Arial"/>
          <w:b/>
          <w:sz w:val="24"/>
          <w:szCs w:val="24"/>
          <w:lang w:val="en-US"/>
        </w:rPr>
        <w:t>Subject of the Call and General Framework</w:t>
      </w:r>
      <w:r w:rsidR="009F4C38" w:rsidRPr="00F36DED">
        <w:rPr>
          <w:rFonts w:ascii="Arial" w:hAnsi="Arial" w:cs="Arial"/>
          <w:b/>
          <w:sz w:val="24"/>
          <w:szCs w:val="24"/>
          <w:lang w:val="en-US"/>
        </w:rPr>
        <w:t xml:space="preserve"> </w:t>
      </w:r>
      <w:r w:rsidR="004B0E4E" w:rsidRPr="00F36DED">
        <w:rPr>
          <w:rFonts w:ascii="Arial" w:hAnsi="Arial" w:cs="Arial"/>
          <w:b/>
          <w:sz w:val="24"/>
          <w:szCs w:val="24"/>
          <w:lang w:val="en-US"/>
        </w:rPr>
        <w:t xml:space="preserve"> </w:t>
      </w:r>
    </w:p>
    <w:p w14:paraId="46384B56" w14:textId="07ABB8DB" w:rsidR="009F4C38" w:rsidRPr="00F36DED" w:rsidRDefault="005D76EE" w:rsidP="000B3C27">
      <w:pPr>
        <w:ind w:left="360"/>
        <w:rPr>
          <w:rFonts w:ascii="Arial" w:hAnsi="Arial" w:cs="Arial"/>
          <w:b/>
          <w:sz w:val="24"/>
          <w:szCs w:val="24"/>
          <w:lang w:val="en-US"/>
        </w:rPr>
      </w:pPr>
      <w:r w:rsidRPr="00F36DED">
        <w:rPr>
          <w:rFonts w:ascii="Arial" w:hAnsi="Arial" w:cs="Arial"/>
          <w:b/>
          <w:noProof/>
          <w:sz w:val="24"/>
          <w:szCs w:val="24"/>
          <w:lang w:eastAsia="tr-TR"/>
        </w:rPr>
        <w:lastRenderedPageBreak/>
        <mc:AlternateContent>
          <mc:Choice Requires="wps">
            <w:drawing>
              <wp:anchor distT="45720" distB="45720" distL="114300" distR="114300" simplePos="0" relativeHeight="251665408" behindDoc="1" locked="0" layoutInCell="1" allowOverlap="1" wp14:anchorId="4114E859" wp14:editId="2B14B22E">
                <wp:simplePos x="0" y="0"/>
                <wp:positionH relativeFrom="column">
                  <wp:posOffset>259080</wp:posOffset>
                </wp:positionH>
                <wp:positionV relativeFrom="paragraph">
                  <wp:posOffset>365760</wp:posOffset>
                </wp:positionV>
                <wp:extent cx="6256020" cy="5913120"/>
                <wp:effectExtent l="0" t="0" r="11430" b="11430"/>
                <wp:wrapTight wrapText="bothSides">
                  <wp:wrapPolygon edited="0">
                    <wp:start x="0" y="0"/>
                    <wp:lineTo x="0" y="21572"/>
                    <wp:lineTo x="21574" y="21572"/>
                    <wp:lineTo x="21574" y="0"/>
                    <wp:lineTo x="0" y="0"/>
                  </wp:wrapPolygon>
                </wp:wrapTight>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5913120"/>
                        </a:xfrm>
                        <a:prstGeom prst="rect">
                          <a:avLst/>
                        </a:prstGeom>
                        <a:solidFill>
                          <a:srgbClr val="FFFFFF"/>
                        </a:solidFill>
                        <a:ln w="9525">
                          <a:solidFill>
                            <a:srgbClr val="000000"/>
                          </a:solidFill>
                          <a:miter lim="800000"/>
                          <a:headEnd/>
                          <a:tailEnd/>
                        </a:ln>
                      </wps:spPr>
                      <wps:txbx>
                        <w:txbxContent>
                          <w:p w14:paraId="6F7CEEDF" w14:textId="77777777" w:rsidR="00B272ED" w:rsidRPr="00B272ED" w:rsidRDefault="00B272ED" w:rsidP="00B272ED">
                            <w:pPr>
                              <w:spacing w:line="276" w:lineRule="auto"/>
                              <w:jc w:val="both"/>
                              <w:rPr>
                                <w:rFonts w:ascii="Arial" w:hAnsi="Arial" w:cs="Arial"/>
                                <w:lang w:val="en-US"/>
                              </w:rPr>
                            </w:pPr>
                            <w:r w:rsidRPr="00B272ED">
                              <w:rPr>
                                <w:rFonts w:ascii="Arial" w:hAnsi="Arial" w:cs="Arial"/>
                                <w:lang w:val="en-US"/>
                              </w:rPr>
                              <w:t>The main objective of the Energy and Climate Change Call Program is the generation, storage and applications of clean energy that can be integrated into industrial processes with a technological readiness level 3-5 and meet the United Nations' 2030 Sustainable Development Goals; water and waste management; production of new generation materials for energy-heat efficiency and optimization; process, system and module design; manufacture and testing of modules; production of control systems and algorithm tests, realization of smart energy systems supported by artificial intelligence. In addition to creating added value in commercialization areas, it is expected that the program call to be evaluated from ecological, social and economic perspectives and examined regarding its effects on climate change.</w:t>
                            </w:r>
                          </w:p>
                          <w:p w14:paraId="5E97C0D5" w14:textId="0AD7A4FA" w:rsidR="00B272ED" w:rsidRPr="00F36DED" w:rsidRDefault="002060F7" w:rsidP="00AB62F8">
                            <w:pPr>
                              <w:spacing w:line="276" w:lineRule="auto"/>
                              <w:jc w:val="both"/>
                              <w:rPr>
                                <w:rFonts w:ascii="Arial" w:hAnsi="Arial" w:cs="Arial"/>
                                <w:lang w:val="en-US"/>
                              </w:rPr>
                            </w:pPr>
                            <w:r w:rsidRPr="002060F7">
                              <w:rPr>
                                <w:rFonts w:ascii="Arial" w:hAnsi="Arial" w:cs="Arial"/>
                                <w:lang w:val="en-US"/>
                              </w:rPr>
                              <w:t>Within the scope of the call, it is expected to be focused on the development of product, system, module, process design and application-oriented technologies:</w:t>
                            </w:r>
                          </w:p>
                          <w:p w14:paraId="6230108F" w14:textId="77777777" w:rsidR="00FC5DB1" w:rsidRPr="00FC5DB1" w:rsidRDefault="00FC5DB1" w:rsidP="00A0746D">
                            <w:pPr>
                              <w:pStyle w:val="ListeParagraf"/>
                              <w:numPr>
                                <w:ilvl w:val="0"/>
                                <w:numId w:val="3"/>
                              </w:numPr>
                              <w:spacing w:line="360" w:lineRule="auto"/>
                              <w:ind w:left="714" w:hanging="357"/>
                              <w:rPr>
                                <w:rFonts w:ascii="Arial" w:hAnsi="Arial" w:cs="Arial"/>
                                <w:lang w:val="en-US"/>
                              </w:rPr>
                            </w:pPr>
                            <w:r w:rsidRPr="00FC5DB1">
                              <w:rPr>
                                <w:rFonts w:ascii="Arial" w:hAnsi="Arial" w:cs="Arial"/>
                                <w:lang w:val="en-US"/>
                              </w:rPr>
                              <w:t>Energy storage</w:t>
                            </w:r>
                          </w:p>
                          <w:p w14:paraId="68F81BD5" w14:textId="042257AE"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Hydrogen production from alternative sources,</w:t>
                            </w:r>
                          </w:p>
                          <w:p w14:paraId="1150AB13" w14:textId="38DB90C1"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Clean hydrogen applications</w:t>
                            </w:r>
                          </w:p>
                          <w:p w14:paraId="5EBFB292" w14:textId="568FEE82"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Economical catalyst development for clean fuel technologies</w:t>
                            </w:r>
                          </w:p>
                          <w:p w14:paraId="7B326D7E" w14:textId="7D452D24"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36DED">
                              <w:rPr>
                                <w:rFonts w:ascii="Arial" w:hAnsi="Arial" w:cs="Arial"/>
                                <w:lang w:val="en-US"/>
                              </w:rPr>
                              <w:t>E</w:t>
                            </w:r>
                            <w:r w:rsidRPr="00FC5DB1">
                              <w:rPr>
                                <w:rFonts w:ascii="Arial" w:hAnsi="Arial" w:cs="Arial"/>
                                <w:lang w:val="en-US"/>
                              </w:rPr>
                              <w:t>nergy and heat efficiency and optimization</w:t>
                            </w:r>
                          </w:p>
                          <w:p w14:paraId="589F6E89" w14:textId="2B95AA2E"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Production of sustainable and economical biofuels</w:t>
                            </w:r>
                          </w:p>
                          <w:p w14:paraId="77607008" w14:textId="6CC88FEB"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Development of non-biological renewable fuels</w:t>
                            </w:r>
                          </w:p>
                          <w:p w14:paraId="49B6E32F" w14:textId="4D161B04"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Carbon dioxide capture and storage</w:t>
                            </w:r>
                          </w:p>
                          <w:p w14:paraId="08365AB8" w14:textId="6E568663"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Water and waste management</w:t>
                            </w:r>
                          </w:p>
                          <w:p w14:paraId="2842F3C0" w14:textId="0ED4C535"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Solar based fuels</w:t>
                            </w:r>
                          </w:p>
                          <w:p w14:paraId="2B8DDB5A" w14:textId="38353075"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Wind power</w:t>
                            </w:r>
                          </w:p>
                          <w:p w14:paraId="7C24D3EC" w14:textId="2F271D07"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Renewable energy management and integration into chemical processes</w:t>
                            </w:r>
                          </w:p>
                          <w:p w14:paraId="2BE308D6" w14:textId="07905E1B" w:rsidR="00FC5DB1" w:rsidRPr="00FC5DB1" w:rsidRDefault="00FC5DB1" w:rsidP="00A0746D">
                            <w:pPr>
                              <w:pStyle w:val="ListeParagraf"/>
                              <w:numPr>
                                <w:ilvl w:val="0"/>
                                <w:numId w:val="3"/>
                              </w:numPr>
                              <w:spacing w:after="0" w:line="360" w:lineRule="auto"/>
                              <w:ind w:left="714" w:hanging="357"/>
                              <w:rPr>
                                <w:rFonts w:ascii="Arial" w:hAnsi="Arial" w:cs="Arial"/>
                                <w:lang w:val="en-US"/>
                              </w:rPr>
                            </w:pPr>
                            <w:r w:rsidRPr="00FC5DB1">
                              <w:rPr>
                                <w:rFonts w:ascii="Arial" w:hAnsi="Arial" w:cs="Arial"/>
                                <w:lang w:val="en-US"/>
                              </w:rPr>
                              <w:t>Applications of electric and hybrid vehicle technologies</w:t>
                            </w:r>
                          </w:p>
                          <w:p w14:paraId="3FD6B636" w14:textId="1527291B" w:rsidR="00FC5DB1" w:rsidRPr="00FC5DB1" w:rsidRDefault="00FC5DB1" w:rsidP="00A0746D">
                            <w:pPr>
                              <w:pStyle w:val="ListeParagraf"/>
                              <w:numPr>
                                <w:ilvl w:val="0"/>
                                <w:numId w:val="3"/>
                              </w:numPr>
                              <w:spacing w:after="0" w:line="360" w:lineRule="auto"/>
                              <w:ind w:left="714" w:hanging="357"/>
                              <w:jc w:val="both"/>
                              <w:rPr>
                                <w:rFonts w:ascii="Arial" w:hAnsi="Arial" w:cs="Arial"/>
                                <w:lang w:val="en-US"/>
                              </w:rPr>
                            </w:pPr>
                            <w:r w:rsidRPr="00FC5DB1">
                              <w:rPr>
                                <w:rFonts w:ascii="Arial" w:hAnsi="Arial" w:cs="Arial"/>
                                <w:lang w:val="en-US"/>
                              </w:rPr>
                              <w:t>Examining the impact of clean energy practices on climate change/carbon footprint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4E859" id="_x0000_s1029" type="#_x0000_t202" style="position:absolute;left:0;text-align:left;margin-left:20.4pt;margin-top:28.8pt;width:492.6pt;height:465.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">
                <v:textbox>
                  <w:txbxContent>
                    <w:p w14:paraId="6F7CEEDF" w14:textId="77777777" w:rsidR="00B272ED" w:rsidRPr="00B272ED" w:rsidRDefault="00B272ED" w:rsidP="00B272ED">
                      <w:pPr>
                        <w:spacing w:line="276" w:lineRule="auto"/>
                        <w:jc w:val="both"/>
                        <w:rPr>
                          <w:rFonts w:ascii="Arial" w:hAnsi="Arial" w:cs="Arial"/>
                          <w:lang w:val="en-US"/>
                        </w:rPr>
                      </w:pPr>
                      <w:r w:rsidRPr="00B272ED">
                        <w:rPr>
                          <w:rFonts w:ascii="Arial" w:hAnsi="Arial" w:cs="Arial"/>
                          <w:lang w:val="en-US"/>
                        </w:rPr>
                        <w:t>The main objective of the Energy and Climate Change Call Program is the generation, storage and applications of clean energy that can be integrated into industrial processes with a technological readiness level 3-5 and meet the United Nations' 2030 Sustainable Development Goals; water and waste management; production of new generation materials for energy-heat efficiency and optimization; process, system and module design; manufacture and testing of modules; production of control systems and algorithm tests, realization of smart energy systems supported by artificial intelligence. In addition to creating added value in commercialization areas, it is expected that the program call to be evaluated from ecological, social and economic perspectives and examined regarding its effects on climate change.</w:t>
                      </w:r>
                    </w:p>
                    <w:p w14:paraId="5E97C0D5" w14:textId="0AD7A4FA" w:rsidR="00B272ED" w:rsidRPr="00F36DED" w:rsidRDefault="002060F7" w:rsidP="00AB62F8">
                      <w:pPr>
                        <w:spacing w:line="276" w:lineRule="auto"/>
                        <w:jc w:val="both"/>
                        <w:rPr>
                          <w:rFonts w:ascii="Arial" w:hAnsi="Arial" w:cs="Arial"/>
                          <w:lang w:val="en-US"/>
                        </w:rPr>
                      </w:pPr>
                      <w:r w:rsidRPr="002060F7">
                        <w:rPr>
                          <w:rFonts w:ascii="Arial" w:hAnsi="Arial" w:cs="Arial"/>
                          <w:lang w:val="en-US"/>
                        </w:rPr>
                        <w:t>Within the scope of the call, it is expected to be focused on the development of product, system, module, process design and application-oriented technologies:</w:t>
                      </w:r>
                    </w:p>
                    <w:p w14:paraId="6230108F" w14:textId="77777777" w:rsidR="00FC5DB1" w:rsidRPr="00FC5DB1" w:rsidRDefault="00FC5DB1" w:rsidP="00A0746D">
                      <w:pPr>
                        <w:pStyle w:val="ListParagraph"/>
                        <w:numPr>
                          <w:ilvl w:val="0"/>
                          <w:numId w:val="3"/>
                        </w:numPr>
                        <w:spacing w:line="360" w:lineRule="auto"/>
                        <w:ind w:left="714" w:hanging="357"/>
                        <w:rPr>
                          <w:rFonts w:ascii="Arial" w:hAnsi="Arial" w:cs="Arial"/>
                          <w:lang w:val="en-US"/>
                        </w:rPr>
                      </w:pPr>
                      <w:r w:rsidRPr="00FC5DB1">
                        <w:rPr>
                          <w:rFonts w:ascii="Arial" w:hAnsi="Arial" w:cs="Arial"/>
                          <w:lang w:val="en-US"/>
                        </w:rPr>
                        <w:t>Energy storage</w:t>
                      </w:r>
                    </w:p>
                    <w:p w14:paraId="68F81BD5" w14:textId="042257AE"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Hydrogen production from alternative sources,</w:t>
                      </w:r>
                    </w:p>
                    <w:p w14:paraId="1150AB13" w14:textId="38DB90C1"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Clean hydrogen applications</w:t>
                      </w:r>
                    </w:p>
                    <w:p w14:paraId="5EBFB292" w14:textId="568FEE82"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Economical catalyst development for clean fuel technologies</w:t>
                      </w:r>
                    </w:p>
                    <w:p w14:paraId="7B326D7E" w14:textId="7D452D24"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36DED">
                        <w:rPr>
                          <w:rFonts w:ascii="Arial" w:hAnsi="Arial" w:cs="Arial"/>
                          <w:lang w:val="en-US"/>
                        </w:rPr>
                        <w:t>E</w:t>
                      </w:r>
                      <w:r w:rsidRPr="00FC5DB1">
                        <w:rPr>
                          <w:rFonts w:ascii="Arial" w:hAnsi="Arial" w:cs="Arial"/>
                          <w:lang w:val="en-US"/>
                        </w:rPr>
                        <w:t>nergy and heat efficiency and optimization</w:t>
                      </w:r>
                    </w:p>
                    <w:p w14:paraId="589F6E89" w14:textId="2B95AA2E"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Production of sustainable and economical biofuels</w:t>
                      </w:r>
                    </w:p>
                    <w:p w14:paraId="77607008" w14:textId="6CC88FEB"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Development of non-biological renewable fuels</w:t>
                      </w:r>
                    </w:p>
                    <w:p w14:paraId="49B6E32F" w14:textId="4D161B04"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Carbon dioxide capture and storage</w:t>
                      </w:r>
                    </w:p>
                    <w:p w14:paraId="08365AB8" w14:textId="6E568663"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Water and waste management</w:t>
                      </w:r>
                    </w:p>
                    <w:p w14:paraId="2842F3C0" w14:textId="0ED4C535"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Solar based fuels</w:t>
                      </w:r>
                    </w:p>
                    <w:p w14:paraId="2B8DDB5A" w14:textId="38353075"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Wind power</w:t>
                      </w:r>
                    </w:p>
                    <w:p w14:paraId="7C24D3EC" w14:textId="2F271D07"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Renewable energy management and integration into chemical processes</w:t>
                      </w:r>
                    </w:p>
                    <w:p w14:paraId="2BE308D6" w14:textId="07905E1B" w:rsidR="00FC5DB1" w:rsidRPr="00FC5DB1" w:rsidRDefault="00FC5DB1" w:rsidP="00A0746D">
                      <w:pPr>
                        <w:pStyle w:val="ListParagraph"/>
                        <w:numPr>
                          <w:ilvl w:val="0"/>
                          <w:numId w:val="3"/>
                        </w:numPr>
                        <w:spacing w:after="0" w:line="360" w:lineRule="auto"/>
                        <w:ind w:left="714" w:hanging="357"/>
                        <w:rPr>
                          <w:rFonts w:ascii="Arial" w:hAnsi="Arial" w:cs="Arial"/>
                          <w:lang w:val="en-US"/>
                        </w:rPr>
                      </w:pPr>
                      <w:r w:rsidRPr="00FC5DB1">
                        <w:rPr>
                          <w:rFonts w:ascii="Arial" w:hAnsi="Arial" w:cs="Arial"/>
                          <w:lang w:val="en-US"/>
                        </w:rPr>
                        <w:t>Applications of electric and hybrid vehicle technologies</w:t>
                      </w:r>
                    </w:p>
                    <w:p w14:paraId="3FD6B636" w14:textId="1527291B" w:rsidR="00FC5DB1" w:rsidRPr="00FC5DB1" w:rsidRDefault="00FC5DB1" w:rsidP="00A0746D">
                      <w:pPr>
                        <w:pStyle w:val="ListParagraph"/>
                        <w:numPr>
                          <w:ilvl w:val="0"/>
                          <w:numId w:val="3"/>
                        </w:numPr>
                        <w:spacing w:after="0" w:line="360" w:lineRule="auto"/>
                        <w:ind w:left="714" w:hanging="357"/>
                        <w:jc w:val="both"/>
                        <w:rPr>
                          <w:rFonts w:ascii="Arial" w:hAnsi="Arial" w:cs="Arial"/>
                          <w:lang w:val="en-US"/>
                        </w:rPr>
                      </w:pPr>
                      <w:r w:rsidRPr="00FC5DB1">
                        <w:rPr>
                          <w:rFonts w:ascii="Arial" w:hAnsi="Arial" w:cs="Arial"/>
                          <w:lang w:val="en-US"/>
                        </w:rPr>
                        <w:t>Examining the impact of clean energy practices on climate change/carbon footprint</w:t>
                      </w:r>
                    </w:p>
                  </w:txbxContent>
                </v:textbox>
                <w10:wrap type="tight"/>
              </v:shape>
            </w:pict>
          </mc:Fallback>
        </mc:AlternateContent>
      </w:r>
      <w:r w:rsidR="009F4C38" w:rsidRPr="00F36DED">
        <w:rPr>
          <w:rFonts w:ascii="Arial" w:hAnsi="Arial" w:cs="Arial"/>
          <w:b/>
          <w:sz w:val="24"/>
          <w:szCs w:val="24"/>
          <w:lang w:val="en-US"/>
        </w:rPr>
        <w:t xml:space="preserve"> A</w:t>
      </w:r>
      <w:r w:rsidR="00060714" w:rsidRPr="00F36DED">
        <w:rPr>
          <w:rFonts w:ascii="Arial" w:hAnsi="Arial" w:cs="Arial"/>
          <w:b/>
          <w:sz w:val="24"/>
          <w:szCs w:val="24"/>
          <w:lang w:val="en-US"/>
        </w:rPr>
        <w:t>ims and Goals</w:t>
      </w:r>
    </w:p>
    <w:p w14:paraId="78AF0B23" w14:textId="77777777" w:rsidR="009F4C38" w:rsidRPr="00F36DED" w:rsidRDefault="009F4C38" w:rsidP="009F4C38">
      <w:pPr>
        <w:rPr>
          <w:b/>
          <w:sz w:val="24"/>
          <w:szCs w:val="24"/>
        </w:rPr>
      </w:pPr>
    </w:p>
    <w:p w14:paraId="2BC95753" w14:textId="5D62FF2C" w:rsidR="003B12F8" w:rsidRDefault="00B569DF" w:rsidP="003B12F8">
      <w:pPr>
        <w:ind w:left="360"/>
        <w:rPr>
          <w:b/>
          <w:sz w:val="24"/>
          <w:szCs w:val="24"/>
        </w:rPr>
      </w:pPr>
      <w:r w:rsidRPr="002D4F80">
        <w:rPr>
          <w:rFonts w:ascii="Arial" w:hAnsi="Arial" w:cs="Arial"/>
          <w:b/>
          <w:sz w:val="24"/>
          <w:szCs w:val="24"/>
          <w:lang w:val="en-US"/>
        </w:rPr>
        <w:t xml:space="preserve">5. </w:t>
      </w:r>
      <w:bookmarkStart w:id="1" w:name="_Hlk93329704"/>
      <w:bookmarkStart w:id="2" w:name="_GoBack"/>
      <w:bookmarkEnd w:id="2"/>
      <w:r w:rsidR="003B12F8">
        <w:rPr>
          <w:b/>
          <w:sz w:val="24"/>
          <w:szCs w:val="24"/>
        </w:rPr>
        <w:t xml:space="preserve"> Call Calendar</w:t>
      </w:r>
    </w:p>
    <w:tbl>
      <w:tblPr>
        <w:tblStyle w:val="TabloKlavuzu"/>
        <w:tblW w:w="0" w:type="auto"/>
        <w:tblInd w:w="487" w:type="dxa"/>
        <w:tblLook w:val="04A0" w:firstRow="1" w:lastRow="0" w:firstColumn="1" w:lastColumn="0" w:noHBand="0" w:noVBand="1"/>
      </w:tblPr>
      <w:tblGrid>
        <w:gridCol w:w="2122"/>
        <w:gridCol w:w="2631"/>
      </w:tblGrid>
      <w:tr w:rsidR="003B12F8" w14:paraId="50BEDF79" w14:textId="77777777" w:rsidTr="003B12F8">
        <w:trPr>
          <w:trHeight w:val="382"/>
        </w:trPr>
        <w:tc>
          <w:tcPr>
            <w:tcW w:w="2122" w:type="dxa"/>
            <w:tcBorders>
              <w:top w:val="single" w:sz="4" w:space="0" w:color="auto"/>
              <w:left w:val="single" w:sz="4" w:space="0" w:color="auto"/>
              <w:bottom w:val="single" w:sz="4" w:space="0" w:color="auto"/>
              <w:right w:val="single" w:sz="4" w:space="0" w:color="auto"/>
            </w:tcBorders>
            <w:hideMark/>
          </w:tcPr>
          <w:p w14:paraId="6627E2D1" w14:textId="77777777" w:rsidR="003B12F8" w:rsidRDefault="003B12F8">
            <w:pPr>
              <w:rPr>
                <w:b/>
              </w:rPr>
            </w:pPr>
            <w:r>
              <w:rPr>
                <w:b/>
              </w:rPr>
              <w:t>Call Opening Date:</w:t>
            </w:r>
          </w:p>
        </w:tc>
        <w:tc>
          <w:tcPr>
            <w:tcW w:w="2631" w:type="dxa"/>
            <w:tcBorders>
              <w:top w:val="single" w:sz="4" w:space="0" w:color="auto"/>
              <w:left w:val="single" w:sz="4" w:space="0" w:color="auto"/>
              <w:bottom w:val="single" w:sz="4" w:space="0" w:color="auto"/>
              <w:right w:val="single" w:sz="4" w:space="0" w:color="auto"/>
            </w:tcBorders>
            <w:hideMark/>
          </w:tcPr>
          <w:p w14:paraId="233559B3" w14:textId="77777777" w:rsidR="003B12F8" w:rsidRDefault="003B12F8">
            <w:pPr>
              <w:rPr>
                <w:b/>
              </w:rPr>
            </w:pPr>
            <w:r>
              <w:rPr>
                <w:b/>
              </w:rPr>
              <w:t>07/03/2022</w:t>
            </w:r>
          </w:p>
        </w:tc>
      </w:tr>
      <w:tr w:rsidR="003B12F8" w14:paraId="2B83E7DE" w14:textId="77777777" w:rsidTr="003B12F8">
        <w:trPr>
          <w:trHeight w:val="416"/>
        </w:trPr>
        <w:tc>
          <w:tcPr>
            <w:tcW w:w="2122" w:type="dxa"/>
            <w:tcBorders>
              <w:top w:val="single" w:sz="4" w:space="0" w:color="auto"/>
              <w:left w:val="single" w:sz="4" w:space="0" w:color="auto"/>
              <w:bottom w:val="single" w:sz="4" w:space="0" w:color="auto"/>
              <w:right w:val="single" w:sz="4" w:space="0" w:color="auto"/>
            </w:tcBorders>
            <w:hideMark/>
          </w:tcPr>
          <w:p w14:paraId="45900EAE" w14:textId="77777777" w:rsidR="003B12F8" w:rsidRDefault="003B12F8">
            <w:pPr>
              <w:rPr>
                <w:b/>
              </w:rPr>
            </w:pPr>
            <w:r>
              <w:rPr>
                <w:b/>
              </w:rPr>
              <w:t>Call Closing Date:</w:t>
            </w:r>
          </w:p>
        </w:tc>
        <w:tc>
          <w:tcPr>
            <w:tcW w:w="2631" w:type="dxa"/>
            <w:tcBorders>
              <w:top w:val="single" w:sz="4" w:space="0" w:color="auto"/>
              <w:left w:val="single" w:sz="4" w:space="0" w:color="auto"/>
              <w:bottom w:val="single" w:sz="4" w:space="0" w:color="auto"/>
              <w:right w:val="single" w:sz="4" w:space="0" w:color="auto"/>
            </w:tcBorders>
            <w:hideMark/>
          </w:tcPr>
          <w:p w14:paraId="42900E5D" w14:textId="77777777" w:rsidR="003B12F8" w:rsidRDefault="003B12F8">
            <w:pPr>
              <w:rPr>
                <w:b/>
              </w:rPr>
            </w:pPr>
            <w:r>
              <w:rPr>
                <w:b/>
              </w:rPr>
              <w:t>15/04/2022</w:t>
            </w:r>
          </w:p>
        </w:tc>
      </w:tr>
    </w:tbl>
    <w:p w14:paraId="7E630091" w14:textId="77777777" w:rsidR="003B12F8" w:rsidRDefault="003B12F8" w:rsidP="003B12F8">
      <w:pPr>
        <w:rPr>
          <w:b/>
        </w:rPr>
      </w:pPr>
    </w:p>
    <w:p w14:paraId="09390321" w14:textId="16BCF3A7" w:rsidR="00EA3C61" w:rsidRPr="00F36DED" w:rsidRDefault="00EA3C61" w:rsidP="003B12F8">
      <w:pPr>
        <w:ind w:left="360"/>
        <w:rPr>
          <w:sz w:val="24"/>
          <w:szCs w:val="24"/>
        </w:rPr>
      </w:pPr>
    </w:p>
    <w:bookmarkEnd w:id="1"/>
    <w:p w14:paraId="6B39C501" w14:textId="77777777" w:rsidR="00EA3C61" w:rsidRPr="00F36DED" w:rsidRDefault="00EA3C61" w:rsidP="00EA3C61">
      <w:pPr>
        <w:pStyle w:val="ListeParagraf"/>
        <w:rPr>
          <w:sz w:val="24"/>
          <w:szCs w:val="24"/>
        </w:rPr>
      </w:pPr>
    </w:p>
    <w:sectPr w:rsidR="00EA3C61" w:rsidRPr="00F36DED" w:rsidSect="00B44F7D">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2E29" w14:textId="77777777" w:rsidR="006C5B0A" w:rsidRDefault="006C5B0A" w:rsidP="00D93264">
      <w:pPr>
        <w:spacing w:after="0" w:line="240" w:lineRule="auto"/>
      </w:pPr>
      <w:r>
        <w:separator/>
      </w:r>
    </w:p>
  </w:endnote>
  <w:endnote w:type="continuationSeparator" w:id="0">
    <w:p w14:paraId="7132F404" w14:textId="77777777" w:rsidR="006C5B0A" w:rsidRDefault="006C5B0A" w:rsidP="00D9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3CC8D" w14:textId="77777777" w:rsidR="006C5B0A" w:rsidRDefault="006C5B0A" w:rsidP="00D93264">
      <w:pPr>
        <w:spacing w:after="0" w:line="240" w:lineRule="auto"/>
      </w:pPr>
      <w:r>
        <w:separator/>
      </w:r>
    </w:p>
  </w:footnote>
  <w:footnote w:type="continuationSeparator" w:id="0">
    <w:p w14:paraId="3ACE545A" w14:textId="77777777" w:rsidR="006C5B0A" w:rsidRDefault="006C5B0A" w:rsidP="00D93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7C5"/>
    <w:multiLevelType w:val="hybridMultilevel"/>
    <w:tmpl w:val="2190D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0F2BAC"/>
    <w:multiLevelType w:val="hybridMultilevel"/>
    <w:tmpl w:val="46E631F4"/>
    <w:lvl w:ilvl="0" w:tplc="4A6A4764">
      <w:start w:val="8"/>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D37FA8"/>
    <w:multiLevelType w:val="hybridMultilevel"/>
    <w:tmpl w:val="5C5C9232"/>
    <w:lvl w:ilvl="0" w:tplc="84F04A8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55EBD"/>
    <w:multiLevelType w:val="hybridMultilevel"/>
    <w:tmpl w:val="E0F0D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8375DD"/>
    <w:multiLevelType w:val="hybridMultilevel"/>
    <w:tmpl w:val="E0F49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621E96"/>
    <w:multiLevelType w:val="hybridMultilevel"/>
    <w:tmpl w:val="98523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056673"/>
    <w:multiLevelType w:val="hybridMultilevel"/>
    <w:tmpl w:val="12443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BD5F39"/>
    <w:multiLevelType w:val="hybridMultilevel"/>
    <w:tmpl w:val="7F4AD62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D07B1E"/>
    <w:multiLevelType w:val="hybridMultilevel"/>
    <w:tmpl w:val="10EC9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3"/>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D2"/>
    <w:rsid w:val="0000247C"/>
    <w:rsid w:val="0001035A"/>
    <w:rsid w:val="0002184A"/>
    <w:rsid w:val="00032601"/>
    <w:rsid w:val="00060714"/>
    <w:rsid w:val="00073D67"/>
    <w:rsid w:val="00096DD6"/>
    <w:rsid w:val="000B3C27"/>
    <w:rsid w:val="000C2BC4"/>
    <w:rsid w:val="001013C6"/>
    <w:rsid w:val="00110B1B"/>
    <w:rsid w:val="00141452"/>
    <w:rsid w:val="00180A3D"/>
    <w:rsid w:val="0019434A"/>
    <w:rsid w:val="001A55EF"/>
    <w:rsid w:val="002060F7"/>
    <w:rsid w:val="002304B1"/>
    <w:rsid w:val="00237DA8"/>
    <w:rsid w:val="00276D08"/>
    <w:rsid w:val="00291EB6"/>
    <w:rsid w:val="002B0F44"/>
    <w:rsid w:val="002D2293"/>
    <w:rsid w:val="002D4406"/>
    <w:rsid w:val="002D4F80"/>
    <w:rsid w:val="002D5AEA"/>
    <w:rsid w:val="002E67B6"/>
    <w:rsid w:val="002E7C69"/>
    <w:rsid w:val="00321EF1"/>
    <w:rsid w:val="00347760"/>
    <w:rsid w:val="00367628"/>
    <w:rsid w:val="003B12F8"/>
    <w:rsid w:val="003B26D2"/>
    <w:rsid w:val="003D17D2"/>
    <w:rsid w:val="00455F0C"/>
    <w:rsid w:val="004B0E4E"/>
    <w:rsid w:val="004C1697"/>
    <w:rsid w:val="0056280F"/>
    <w:rsid w:val="005853A6"/>
    <w:rsid w:val="0059416E"/>
    <w:rsid w:val="005A2FD7"/>
    <w:rsid w:val="005D76EE"/>
    <w:rsid w:val="0062608A"/>
    <w:rsid w:val="00642F40"/>
    <w:rsid w:val="006432AA"/>
    <w:rsid w:val="00671332"/>
    <w:rsid w:val="006C5B0A"/>
    <w:rsid w:val="006E658C"/>
    <w:rsid w:val="00705465"/>
    <w:rsid w:val="00713406"/>
    <w:rsid w:val="00721EB4"/>
    <w:rsid w:val="00724889"/>
    <w:rsid w:val="007376BE"/>
    <w:rsid w:val="007C785A"/>
    <w:rsid w:val="007D2C92"/>
    <w:rsid w:val="007F3D9B"/>
    <w:rsid w:val="00816F67"/>
    <w:rsid w:val="008358EA"/>
    <w:rsid w:val="00852EB5"/>
    <w:rsid w:val="008635AD"/>
    <w:rsid w:val="0087276A"/>
    <w:rsid w:val="00877741"/>
    <w:rsid w:val="00881C3E"/>
    <w:rsid w:val="008B78C4"/>
    <w:rsid w:val="00954666"/>
    <w:rsid w:val="00963D87"/>
    <w:rsid w:val="00964806"/>
    <w:rsid w:val="009C1B29"/>
    <w:rsid w:val="009F4C38"/>
    <w:rsid w:val="00A0746D"/>
    <w:rsid w:val="00A40E2D"/>
    <w:rsid w:val="00A65C82"/>
    <w:rsid w:val="00AB62F8"/>
    <w:rsid w:val="00AD183B"/>
    <w:rsid w:val="00AD7F3F"/>
    <w:rsid w:val="00AE3EBD"/>
    <w:rsid w:val="00AE4343"/>
    <w:rsid w:val="00B027FF"/>
    <w:rsid w:val="00B108B1"/>
    <w:rsid w:val="00B171BF"/>
    <w:rsid w:val="00B272ED"/>
    <w:rsid w:val="00B41A5E"/>
    <w:rsid w:val="00B44F7D"/>
    <w:rsid w:val="00B44FD8"/>
    <w:rsid w:val="00B4745B"/>
    <w:rsid w:val="00B569DF"/>
    <w:rsid w:val="00B625AF"/>
    <w:rsid w:val="00B82C40"/>
    <w:rsid w:val="00B908E3"/>
    <w:rsid w:val="00BA33DA"/>
    <w:rsid w:val="00BC6AA8"/>
    <w:rsid w:val="00BF4006"/>
    <w:rsid w:val="00C0613A"/>
    <w:rsid w:val="00C12C96"/>
    <w:rsid w:val="00C9010A"/>
    <w:rsid w:val="00CA1E71"/>
    <w:rsid w:val="00CD6B36"/>
    <w:rsid w:val="00D22BF3"/>
    <w:rsid w:val="00D22EBD"/>
    <w:rsid w:val="00D93264"/>
    <w:rsid w:val="00E54567"/>
    <w:rsid w:val="00E656F2"/>
    <w:rsid w:val="00E657F4"/>
    <w:rsid w:val="00E813B2"/>
    <w:rsid w:val="00E86930"/>
    <w:rsid w:val="00EA2A1F"/>
    <w:rsid w:val="00EA3C61"/>
    <w:rsid w:val="00EB3CA4"/>
    <w:rsid w:val="00EB5B76"/>
    <w:rsid w:val="00F066A4"/>
    <w:rsid w:val="00F074B3"/>
    <w:rsid w:val="00F13AE5"/>
    <w:rsid w:val="00F36DED"/>
    <w:rsid w:val="00FC3F26"/>
    <w:rsid w:val="00FC5DB1"/>
    <w:rsid w:val="00FC7561"/>
    <w:rsid w:val="00FF6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DC9F"/>
  <w15:chartTrackingRefBased/>
  <w15:docId w15:val="{C487D269-3BFB-4E33-818C-CCE0010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5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B569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932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264"/>
  </w:style>
  <w:style w:type="paragraph" w:styleId="AltBilgi">
    <w:name w:val="footer"/>
    <w:basedOn w:val="Normal"/>
    <w:link w:val="AltBilgiChar"/>
    <w:uiPriority w:val="99"/>
    <w:unhideWhenUsed/>
    <w:rsid w:val="00D932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264"/>
  </w:style>
  <w:style w:type="paragraph" w:styleId="ListeParagraf">
    <w:name w:val="List Paragraph"/>
    <w:basedOn w:val="Normal"/>
    <w:uiPriority w:val="34"/>
    <w:qFormat/>
    <w:rsid w:val="00FC7561"/>
    <w:pPr>
      <w:ind w:left="720"/>
      <w:contextualSpacing/>
    </w:pPr>
  </w:style>
  <w:style w:type="paragraph" w:styleId="BalonMetni">
    <w:name w:val="Balloon Text"/>
    <w:basedOn w:val="Normal"/>
    <w:link w:val="BalonMetniChar"/>
    <w:uiPriority w:val="99"/>
    <w:semiHidden/>
    <w:unhideWhenUsed/>
    <w:rsid w:val="002B0F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0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1750">
      <w:bodyDiv w:val="1"/>
      <w:marLeft w:val="0"/>
      <w:marRight w:val="0"/>
      <w:marTop w:val="0"/>
      <w:marBottom w:val="0"/>
      <w:divBdr>
        <w:top w:val="none" w:sz="0" w:space="0" w:color="auto"/>
        <w:left w:val="none" w:sz="0" w:space="0" w:color="auto"/>
        <w:bottom w:val="none" w:sz="0" w:space="0" w:color="auto"/>
        <w:right w:val="none" w:sz="0" w:space="0" w:color="auto"/>
      </w:divBdr>
    </w:div>
    <w:div w:id="300228431">
      <w:bodyDiv w:val="1"/>
      <w:marLeft w:val="0"/>
      <w:marRight w:val="0"/>
      <w:marTop w:val="0"/>
      <w:marBottom w:val="0"/>
      <w:divBdr>
        <w:top w:val="none" w:sz="0" w:space="0" w:color="auto"/>
        <w:left w:val="none" w:sz="0" w:space="0" w:color="auto"/>
        <w:bottom w:val="none" w:sz="0" w:space="0" w:color="auto"/>
        <w:right w:val="none" w:sz="0" w:space="0" w:color="auto"/>
      </w:divBdr>
    </w:div>
    <w:div w:id="915165940">
      <w:bodyDiv w:val="1"/>
      <w:marLeft w:val="0"/>
      <w:marRight w:val="0"/>
      <w:marTop w:val="0"/>
      <w:marBottom w:val="0"/>
      <w:divBdr>
        <w:top w:val="none" w:sz="0" w:space="0" w:color="auto"/>
        <w:left w:val="none" w:sz="0" w:space="0" w:color="auto"/>
        <w:bottom w:val="none" w:sz="0" w:space="0" w:color="auto"/>
        <w:right w:val="none" w:sz="0" w:space="0" w:color="auto"/>
      </w:divBdr>
    </w:div>
    <w:div w:id="1210150546">
      <w:bodyDiv w:val="1"/>
      <w:marLeft w:val="0"/>
      <w:marRight w:val="0"/>
      <w:marTop w:val="0"/>
      <w:marBottom w:val="0"/>
      <w:divBdr>
        <w:top w:val="none" w:sz="0" w:space="0" w:color="auto"/>
        <w:left w:val="none" w:sz="0" w:space="0" w:color="auto"/>
        <w:bottom w:val="none" w:sz="0" w:space="0" w:color="auto"/>
        <w:right w:val="none" w:sz="0" w:space="0" w:color="auto"/>
      </w:divBdr>
    </w:div>
    <w:div w:id="1888294936">
      <w:bodyDiv w:val="1"/>
      <w:marLeft w:val="0"/>
      <w:marRight w:val="0"/>
      <w:marTop w:val="0"/>
      <w:marBottom w:val="0"/>
      <w:divBdr>
        <w:top w:val="none" w:sz="0" w:space="0" w:color="auto"/>
        <w:left w:val="none" w:sz="0" w:space="0" w:color="auto"/>
        <w:bottom w:val="none" w:sz="0" w:space="0" w:color="auto"/>
        <w:right w:val="none" w:sz="0" w:space="0" w:color="auto"/>
      </w:divBdr>
    </w:div>
    <w:div w:id="1942911376">
      <w:bodyDiv w:val="1"/>
      <w:marLeft w:val="0"/>
      <w:marRight w:val="0"/>
      <w:marTop w:val="0"/>
      <w:marBottom w:val="0"/>
      <w:divBdr>
        <w:top w:val="none" w:sz="0" w:space="0" w:color="auto"/>
        <w:left w:val="none" w:sz="0" w:space="0" w:color="auto"/>
        <w:bottom w:val="none" w:sz="0" w:space="0" w:color="auto"/>
        <w:right w:val="none" w:sz="0" w:space="0" w:color="auto"/>
      </w:divBdr>
    </w:div>
    <w:div w:id="2037925612">
      <w:bodyDiv w:val="1"/>
      <w:marLeft w:val="0"/>
      <w:marRight w:val="0"/>
      <w:marTop w:val="0"/>
      <w:marBottom w:val="0"/>
      <w:divBdr>
        <w:top w:val="none" w:sz="0" w:space="0" w:color="auto"/>
        <w:left w:val="none" w:sz="0" w:space="0" w:color="auto"/>
        <w:bottom w:val="none" w:sz="0" w:space="0" w:color="auto"/>
        <w:right w:val="none" w:sz="0" w:space="0" w:color="auto"/>
      </w:divBdr>
    </w:div>
    <w:div w:id="20670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18AA-5E89-4155-A5A8-9FB03936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Words>
  <Characters>237</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6</cp:revision>
  <cp:lastPrinted>2022-01-06T09:58:00Z</cp:lastPrinted>
  <dcterms:created xsi:type="dcterms:W3CDTF">2022-01-20T11:49:00Z</dcterms:created>
  <dcterms:modified xsi:type="dcterms:W3CDTF">2022-02-27T19:42:00Z</dcterms:modified>
</cp:coreProperties>
</file>